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A0" w:rsidRDefault="00D14B51">
      <w:pPr>
        <w:rPr>
          <w:rFonts w:ascii="Comic Sans MS" w:hAnsi="Comic Sans MS"/>
          <w:b/>
          <w:sz w:val="36"/>
          <w:szCs w:val="36"/>
        </w:rPr>
      </w:pPr>
      <w:r w:rsidRPr="00D14B51">
        <w:rPr>
          <w:rFonts w:ascii="Comic Sans MS" w:hAnsi="Comic Sans MS"/>
          <w:b/>
          <w:sz w:val="36"/>
          <w:szCs w:val="36"/>
        </w:rPr>
        <w:t>Results of Parent Questionnaire (Maths) 2013</w:t>
      </w:r>
    </w:p>
    <w:p w:rsidR="00975F99" w:rsidRPr="00975F99" w:rsidRDefault="00975F99">
      <w:pPr>
        <w:rPr>
          <w:rFonts w:ascii="Comic Sans MS" w:hAnsi="Comic Sans MS"/>
          <w:sz w:val="24"/>
          <w:szCs w:val="24"/>
        </w:rPr>
      </w:pPr>
      <w:r w:rsidRPr="00975F99">
        <w:rPr>
          <w:rFonts w:ascii="Comic Sans MS" w:hAnsi="Comic Sans MS"/>
          <w:sz w:val="24"/>
          <w:szCs w:val="24"/>
        </w:rPr>
        <w:t>(58 families, 49 replies)</w:t>
      </w:r>
    </w:p>
    <w:p w:rsidR="00D14B51" w:rsidRDefault="00D14B51" w:rsidP="00D14B51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 like maths</w:t>
      </w:r>
    </w:p>
    <w:p w:rsidR="00D14B51" w:rsidRDefault="00D14B51" w:rsidP="00D14B51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en-IE"/>
        </w:rPr>
        <w:drawing>
          <wp:inline distT="0" distB="0" distL="0" distR="0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14B51" w:rsidRPr="00D14B51" w:rsidRDefault="00D14B51" w:rsidP="00D14B51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D14B51">
        <w:rPr>
          <w:rFonts w:cstheme="minorHAnsi"/>
          <w:sz w:val="32"/>
          <w:szCs w:val="32"/>
        </w:rPr>
        <w:t>I feel confident helping my child with maths.</w:t>
      </w:r>
    </w:p>
    <w:p w:rsidR="00D14B51" w:rsidRDefault="00D14B51" w:rsidP="00D14B51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en-IE"/>
        </w:rPr>
        <w:drawing>
          <wp:inline distT="0" distB="0" distL="0" distR="0">
            <wp:extent cx="5486400" cy="32004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14B51" w:rsidRDefault="00D14B51" w:rsidP="00D14B51">
      <w:pPr>
        <w:rPr>
          <w:rFonts w:cstheme="minorHAnsi"/>
          <w:sz w:val="32"/>
          <w:szCs w:val="32"/>
        </w:rPr>
      </w:pPr>
      <w:bookmarkStart w:id="0" w:name="_GoBack"/>
      <w:bookmarkEnd w:id="0"/>
    </w:p>
    <w:p w:rsidR="00D14B51" w:rsidRPr="00D14B51" w:rsidRDefault="00D14B51" w:rsidP="00D14B51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3</w:t>
      </w:r>
      <w:r>
        <w:rPr>
          <w:rFonts w:cstheme="minorHAnsi"/>
          <w:sz w:val="32"/>
          <w:szCs w:val="32"/>
        </w:rPr>
        <w:tab/>
      </w:r>
      <w:r w:rsidRPr="00D14B51">
        <w:rPr>
          <w:rFonts w:cstheme="minorHAnsi"/>
          <w:sz w:val="32"/>
          <w:szCs w:val="32"/>
        </w:rPr>
        <w:t>I encourage my child to ask for help with maths if they don’t understand them</w:t>
      </w:r>
    </w:p>
    <w:p w:rsidR="00D14B51" w:rsidRPr="00D14B51" w:rsidRDefault="00D14B51" w:rsidP="00D14B51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en-IE"/>
        </w:rPr>
        <w:drawing>
          <wp:inline distT="0" distB="0" distL="0" distR="0">
            <wp:extent cx="5486400" cy="32004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4B51" w:rsidRDefault="00D14B51" w:rsidP="00D14B51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4.</w:t>
      </w:r>
      <w:r>
        <w:rPr>
          <w:rFonts w:cstheme="minorHAnsi"/>
          <w:sz w:val="32"/>
          <w:szCs w:val="32"/>
        </w:rPr>
        <w:tab/>
        <w:t>I let the teacher know if my child has a difficulty in an area of maths</w:t>
      </w:r>
    </w:p>
    <w:p w:rsidR="00D14B51" w:rsidRDefault="00D14B51" w:rsidP="00D14B51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en-IE"/>
        </w:rPr>
        <w:drawing>
          <wp:inline distT="0" distB="0" distL="0" distR="0">
            <wp:extent cx="5486400" cy="32004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14B51" w:rsidRDefault="00D14B51" w:rsidP="00D14B51">
      <w:pPr>
        <w:rPr>
          <w:rFonts w:cstheme="minorHAnsi"/>
          <w:sz w:val="32"/>
          <w:szCs w:val="32"/>
        </w:rPr>
      </w:pPr>
    </w:p>
    <w:p w:rsidR="00D14B51" w:rsidRDefault="00D14B51" w:rsidP="00D14B51">
      <w:pPr>
        <w:rPr>
          <w:rFonts w:cstheme="minorHAnsi"/>
          <w:sz w:val="32"/>
          <w:szCs w:val="32"/>
        </w:rPr>
      </w:pPr>
    </w:p>
    <w:p w:rsidR="00D14B51" w:rsidRDefault="00D14B51" w:rsidP="00D14B51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5.</w:t>
      </w:r>
      <w:r>
        <w:rPr>
          <w:rFonts w:cstheme="minorHAnsi"/>
          <w:sz w:val="32"/>
          <w:szCs w:val="32"/>
        </w:rPr>
        <w:tab/>
        <w:t>We use maths games at home (cards etc.)</w:t>
      </w:r>
    </w:p>
    <w:p w:rsidR="009917DD" w:rsidRDefault="00D14B51" w:rsidP="00D14B51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en-IE"/>
        </w:rPr>
        <w:drawing>
          <wp:inline distT="0" distB="0" distL="0" distR="0">
            <wp:extent cx="5486400" cy="32004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14B51" w:rsidRDefault="009917DD" w:rsidP="009917D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6.</w:t>
      </w:r>
      <w:r>
        <w:rPr>
          <w:rFonts w:cstheme="minorHAnsi"/>
          <w:sz w:val="32"/>
          <w:szCs w:val="32"/>
        </w:rPr>
        <w:tab/>
        <w:t>I use maths regularly at home with my child (</w:t>
      </w:r>
      <w:proofErr w:type="spellStart"/>
      <w:r>
        <w:rPr>
          <w:rFonts w:cstheme="minorHAnsi"/>
          <w:sz w:val="32"/>
          <w:szCs w:val="32"/>
        </w:rPr>
        <w:t>eg</w:t>
      </w:r>
      <w:proofErr w:type="spellEnd"/>
      <w:r>
        <w:rPr>
          <w:rFonts w:cstheme="minorHAnsi"/>
          <w:sz w:val="32"/>
          <w:szCs w:val="32"/>
        </w:rPr>
        <w:t xml:space="preserve"> telling time, baking)</w:t>
      </w:r>
    </w:p>
    <w:p w:rsidR="009917DD" w:rsidRDefault="009917DD" w:rsidP="009917DD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en-IE"/>
        </w:rPr>
        <w:drawing>
          <wp:inline distT="0" distB="0" distL="0" distR="0">
            <wp:extent cx="5486400" cy="32004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917DD" w:rsidRDefault="009917DD" w:rsidP="009917DD">
      <w:pPr>
        <w:rPr>
          <w:rFonts w:cstheme="minorHAnsi"/>
          <w:sz w:val="32"/>
          <w:szCs w:val="32"/>
        </w:rPr>
      </w:pPr>
    </w:p>
    <w:p w:rsidR="009917DD" w:rsidRDefault="009917DD" w:rsidP="009917DD">
      <w:pPr>
        <w:rPr>
          <w:rFonts w:cstheme="minorHAnsi"/>
          <w:sz w:val="32"/>
          <w:szCs w:val="32"/>
        </w:rPr>
      </w:pPr>
    </w:p>
    <w:p w:rsidR="009917DD" w:rsidRDefault="009917DD" w:rsidP="009917D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7</w:t>
      </w:r>
      <w:r>
        <w:rPr>
          <w:rFonts w:cstheme="minorHAnsi"/>
          <w:sz w:val="32"/>
          <w:szCs w:val="32"/>
        </w:rPr>
        <w:tab/>
        <w:t>I help my child with their tables each night</w:t>
      </w:r>
    </w:p>
    <w:p w:rsidR="009917DD" w:rsidRDefault="009917DD" w:rsidP="009917DD">
      <w:pPr>
        <w:rPr>
          <w:rFonts w:cstheme="minorHAnsi"/>
          <w:sz w:val="32"/>
          <w:szCs w:val="32"/>
        </w:rPr>
      </w:pPr>
    </w:p>
    <w:p w:rsidR="009917DD" w:rsidRDefault="009917DD" w:rsidP="009917DD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en-IE"/>
        </w:rPr>
        <w:drawing>
          <wp:inline distT="0" distB="0" distL="0" distR="0">
            <wp:extent cx="5486400" cy="320040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917DD" w:rsidRDefault="009917DD" w:rsidP="009917D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8.</w:t>
      </w:r>
      <w:r>
        <w:rPr>
          <w:rFonts w:cstheme="minorHAnsi"/>
          <w:sz w:val="32"/>
          <w:szCs w:val="32"/>
        </w:rPr>
        <w:tab/>
        <w:t>I help my child learn tables by</w:t>
      </w:r>
    </w:p>
    <w:p w:rsidR="009917DD" w:rsidRPr="009917DD" w:rsidRDefault="009917DD" w:rsidP="009917DD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en-IE"/>
        </w:rPr>
        <w:drawing>
          <wp:inline distT="0" distB="0" distL="0" distR="0">
            <wp:extent cx="5486400" cy="3200400"/>
            <wp:effectExtent l="0" t="0" r="19050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9917DD" w:rsidRPr="00991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51AFF"/>
    <w:multiLevelType w:val="hybridMultilevel"/>
    <w:tmpl w:val="F5347A44"/>
    <w:lvl w:ilvl="0" w:tplc="FAB0F6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B228C"/>
    <w:multiLevelType w:val="hybridMultilevel"/>
    <w:tmpl w:val="44B65E3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51"/>
    <w:rsid w:val="001609A0"/>
    <w:rsid w:val="001E3130"/>
    <w:rsid w:val="00975F99"/>
    <w:rsid w:val="009917DD"/>
    <w:rsid w:val="00BA630B"/>
    <w:rsid w:val="00D14B51"/>
    <w:rsid w:val="00F8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B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B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txPr>
              <a:bodyPr/>
              <a:lstStyle/>
              <a:p>
                <a:pPr>
                  <a:defRPr sz="18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3"/>
                <c:pt idx="0">
                  <c:v>Yes </c:v>
                </c:pt>
                <c:pt idx="1">
                  <c:v>No</c:v>
                </c:pt>
                <c:pt idx="2">
                  <c:v>3rd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40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8791757801108198"/>
          <c:y val="0.34458005249343832"/>
          <c:w val="0.19587871828521436"/>
          <c:h val="0.18782402199725035"/>
        </c:manualLayout>
      </c:layout>
      <c:overlay val="0"/>
      <c:txPr>
        <a:bodyPr/>
        <a:lstStyle/>
        <a:p>
          <a:pPr>
            <a:defRPr sz="1800" b="1" i="0" baseline="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txPr>
              <a:bodyPr/>
              <a:lstStyle/>
              <a:p>
                <a:pPr>
                  <a:defRPr sz="18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43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80614683581219015"/>
          <c:y val="0.3326752905886764"/>
          <c:w val="0.13135316418780985"/>
          <c:h val="0.16004624421947256"/>
        </c:manualLayout>
      </c:layout>
      <c:overlay val="0"/>
      <c:txPr>
        <a:bodyPr/>
        <a:lstStyle/>
        <a:p>
          <a:pPr>
            <a:defRPr sz="1800" b="1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txPr>
              <a:bodyPr/>
              <a:lstStyle/>
              <a:p>
                <a:pPr>
                  <a:defRPr sz="18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49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9457276173811608"/>
          <c:y val="0.413974815648044"/>
          <c:w val="0.14524205307669871"/>
          <c:h val="0.21560179977502811"/>
        </c:manualLayout>
      </c:layout>
      <c:overlay val="0"/>
      <c:txPr>
        <a:bodyPr/>
        <a:lstStyle/>
        <a:p>
          <a:pPr>
            <a:defRPr sz="1800" b="1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txPr>
              <a:bodyPr/>
              <a:lstStyle/>
              <a:p>
                <a:pPr>
                  <a:defRPr sz="18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42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9769776173811602"/>
          <c:y val="0.32870703662042244"/>
          <c:w val="0.14940398075240596"/>
          <c:h val="0.22353830771153607"/>
        </c:manualLayout>
      </c:layout>
      <c:overlay val="0"/>
      <c:txPr>
        <a:bodyPr/>
        <a:lstStyle/>
        <a:p>
          <a:pPr>
            <a:defRPr sz="1800" b="1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txPr>
              <a:bodyPr/>
              <a:lstStyle/>
              <a:p>
                <a:pPr>
                  <a:defRPr sz="18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3rd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32</c:v>
                </c:pt>
                <c:pt idx="1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7865831875182268"/>
          <c:y val="0.34061179852518436"/>
          <c:w val="0.22134168124817732"/>
          <c:h val="0.21560179977502811"/>
        </c:manualLayout>
      </c:layout>
      <c:overlay val="0"/>
      <c:txPr>
        <a:bodyPr/>
        <a:lstStyle/>
        <a:p>
          <a:pPr>
            <a:defRPr sz="1800" b="1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txPr>
              <a:bodyPr/>
              <a:lstStyle/>
              <a:p>
                <a:pPr>
                  <a:defRPr sz="18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Always</c:v>
                </c:pt>
                <c:pt idx="1">
                  <c:v>Never</c:v>
                </c:pt>
                <c:pt idx="2">
                  <c:v>Sometimes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20</c:v>
                </c:pt>
                <c:pt idx="1">
                  <c:v>0</c:v>
                </c:pt>
                <c:pt idx="2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8439887722368042"/>
          <c:y val="0.38222878390201226"/>
          <c:w val="0.25280694079906679"/>
          <c:h val="0.24734783152105988"/>
        </c:manualLayout>
      </c:layout>
      <c:overlay val="0"/>
      <c:txPr>
        <a:bodyPr/>
        <a:lstStyle/>
        <a:p>
          <a:pPr>
            <a:defRPr sz="1800" b="1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txPr>
              <a:bodyPr/>
              <a:lstStyle/>
              <a:p>
                <a:pPr>
                  <a:defRPr sz="18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Sometimes</c:v>
                </c:pt>
                <c:pt idx="3">
                  <c:v>Not applicable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29</c:v>
                </c:pt>
                <c:pt idx="1">
                  <c:v>2</c:v>
                </c:pt>
                <c:pt idx="2">
                  <c:v>15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>
            <a:defRPr sz="1800" b="1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chemeClr val="tx1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4"/>
            <c:invertIfNegative val="0"/>
            <c:bubble3D val="0"/>
            <c:spPr>
              <a:solidFill>
                <a:srgbClr val="7030A0"/>
              </a:solidFill>
            </c:spPr>
          </c:dPt>
          <c:dPt>
            <c:idx val="5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6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7"/>
            <c:invertIfNegative val="0"/>
            <c:bubble3D val="0"/>
            <c:spPr>
              <a:solidFill>
                <a:srgbClr val="7030A0"/>
              </a:solidFill>
            </c:spPr>
          </c:dPt>
          <c:dPt>
            <c:idx val="8"/>
            <c:invertIfNegative val="0"/>
            <c:bubble3D val="0"/>
            <c:spPr>
              <a:solidFill>
                <a:schemeClr val="bg2">
                  <a:lumMod val="50000"/>
                </a:schemeClr>
              </a:solidFill>
            </c:spPr>
          </c:dPt>
          <c:cat>
            <c:strRef>
              <c:f>Sheet1!$A$2:$A$10</c:f>
              <c:strCache>
                <c:ptCount val="9"/>
                <c:pt idx="0">
                  <c:v>Write</c:v>
                </c:pt>
                <c:pt idx="1">
                  <c:v>Say</c:v>
                </c:pt>
                <c:pt idx="2">
                  <c:v>Listen</c:v>
                </c:pt>
                <c:pt idx="3">
                  <c:v>Flashcards</c:v>
                </c:pt>
                <c:pt idx="4">
                  <c:v>Game</c:v>
                </c:pt>
                <c:pt idx="5">
                  <c:v>Jumble them</c:v>
                </c:pt>
                <c:pt idx="6">
                  <c:v>Never</c:v>
                </c:pt>
                <c:pt idx="7">
                  <c:v>No answer</c:v>
                </c:pt>
                <c:pt idx="8">
                  <c:v>More than one of the above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4</c:v>
                </c:pt>
                <c:pt idx="1">
                  <c:v>12</c:v>
                </c:pt>
                <c:pt idx="2">
                  <c:v>4</c:v>
                </c:pt>
                <c:pt idx="3">
                  <c:v>1</c:v>
                </c:pt>
                <c:pt idx="4">
                  <c:v>3</c:v>
                </c:pt>
                <c:pt idx="5">
                  <c:v>11</c:v>
                </c:pt>
                <c:pt idx="6">
                  <c:v>1</c:v>
                </c:pt>
                <c:pt idx="7">
                  <c:v>4</c:v>
                </c:pt>
                <c:pt idx="8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9601152"/>
        <c:axId val="224067968"/>
      </c:barChart>
      <c:catAx>
        <c:axId val="2196011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800" b="1"/>
            </a:pPr>
            <a:endParaRPr lang="en-US"/>
          </a:p>
        </c:txPr>
        <c:crossAx val="224067968"/>
        <c:crosses val="autoZero"/>
        <c:auto val="1"/>
        <c:lblAlgn val="ctr"/>
        <c:lblOffset val="100"/>
        <c:noMultiLvlLbl val="0"/>
      </c:catAx>
      <c:valAx>
        <c:axId val="224067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800" b="1"/>
            </a:pPr>
            <a:endParaRPr lang="en-US"/>
          </a:p>
        </c:txPr>
        <c:crossAx val="2196011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2013-08-30T09:49:00Z</cp:lastPrinted>
  <dcterms:created xsi:type="dcterms:W3CDTF">2013-08-30T09:21:00Z</dcterms:created>
  <dcterms:modified xsi:type="dcterms:W3CDTF">2013-08-30T09:57:00Z</dcterms:modified>
</cp:coreProperties>
</file>